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1"/>
        <w:jc w:val="center"/>
        <w:rPr>
          <w:rFonts w:hint="eastAsia" w:asciiTheme="minorEastAsia" w:hAnsiTheme="minorEastAsia" w:eastAsiaTheme="minorEastAsia"/>
          <w:b/>
          <w:sz w:val="48"/>
          <w:szCs w:val="48"/>
          <w:lang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-667385</wp:posOffset>
                </wp:positionV>
                <wp:extent cx="678815" cy="591820"/>
                <wp:effectExtent l="0" t="0" r="698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7325" y="317500"/>
                          <a:ext cx="67881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59105" cy="439420"/>
                                  <wp:effectExtent l="0" t="0" r="17145" b="1778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r="6620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105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1pt;margin-top:-52.55pt;height:46.6pt;width:53.45pt;z-index:251659264;mso-width-relative:page;mso-height-relative:page;" filled="f" stroked="f" coordsize="21600,21600" o:gfxdata="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1LmE2wAAAAwBAAAPAAAAAAAAAAEA&#10;IAAAACIAAABkcnMvZG93bnJldi54bWxQSwECFAAUAAAACACHTuJAIfDzFU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59105" cy="439420"/>
                            <wp:effectExtent l="0" t="0" r="17145" b="17780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r="6620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105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/>
          <w:b/>
          <w:sz w:val="48"/>
          <w:szCs w:val="48"/>
        </w:rPr>
        <w:t>投标报名登记表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51"/>
        <w:gridCol w:w="2195"/>
        <w:gridCol w:w="989"/>
        <w:gridCol w:w="289"/>
        <w:gridCol w:w="847"/>
        <w:gridCol w:w="732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供应商填写部分（必填）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项目名称</w:t>
            </w:r>
          </w:p>
        </w:tc>
        <w:tc>
          <w:tcPr>
            <w:tcW w:w="4306" w:type="pct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项目编号</w:t>
            </w:r>
          </w:p>
        </w:tc>
        <w:tc>
          <w:tcPr>
            <w:tcW w:w="1768" w:type="pct"/>
            <w:gridSpan w:val="3"/>
            <w:vAlign w:val="center"/>
          </w:tcPr>
          <w:p>
            <w:pPr>
              <w:spacing w:after="60" w:line="360" w:lineRule="auto"/>
              <w:rPr>
                <w:rFonts w:hint="eastAsia" w:ascii="宋体" w:hAnsi="宋体" w:eastAsia="宋体" w:cs="宋体"/>
                <w:sz w:val="22"/>
                <w:szCs w:val="21"/>
                <w:highlight w:val="yellow"/>
              </w:rPr>
            </w:pPr>
          </w:p>
        </w:tc>
        <w:tc>
          <w:tcPr>
            <w:tcW w:w="96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包组号</w:t>
            </w:r>
          </w:p>
        </w:tc>
        <w:tc>
          <w:tcPr>
            <w:tcW w:w="1576" w:type="pct"/>
            <w:vAlign w:val="center"/>
          </w:tcPr>
          <w:p>
            <w:pPr>
              <w:spacing w:after="60" w:line="360" w:lineRule="auto"/>
              <w:rPr>
                <w:rFonts w:hint="eastAsia" w:ascii="宋体" w:hAnsi="宋体" w:eastAsia="宋体" w:cs="宋体"/>
                <w:sz w:val="2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供应商全称</w:t>
            </w:r>
          </w:p>
        </w:tc>
        <w:tc>
          <w:tcPr>
            <w:tcW w:w="4306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单位地址</w:t>
            </w:r>
          </w:p>
        </w:tc>
        <w:tc>
          <w:tcPr>
            <w:tcW w:w="4306" w:type="pct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公司电话</w:t>
            </w:r>
          </w:p>
        </w:tc>
        <w:tc>
          <w:tcPr>
            <w:tcW w:w="125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电子邮箱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（接收采购文件）</w:t>
            </w:r>
          </w:p>
        </w:tc>
        <w:tc>
          <w:tcPr>
            <w:tcW w:w="195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经办人姓名</w:t>
            </w:r>
          </w:p>
        </w:tc>
        <w:tc>
          <w:tcPr>
            <w:tcW w:w="125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身份证号码</w:t>
            </w:r>
          </w:p>
        </w:tc>
        <w:tc>
          <w:tcPr>
            <w:tcW w:w="195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手机</w:t>
            </w:r>
          </w:p>
        </w:tc>
        <w:tc>
          <w:tcPr>
            <w:tcW w:w="125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09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登记时间</w:t>
            </w:r>
          </w:p>
        </w:tc>
        <w:tc>
          <w:tcPr>
            <w:tcW w:w="195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316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注：报名供应商应确保上述信息准确无误，并及时查看邮箱，以免遗漏接收采购文件。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------------------------------------------------------------------------------------------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招标机构审核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供应商证照查验及报名登记</w:t>
            </w:r>
          </w:p>
        </w:tc>
        <w:tc>
          <w:tcPr>
            <w:tcW w:w="41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标书售价：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每份人民币500元，招标文件售后不退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购买方式：</w:t>
            </w: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现场购买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购买招标文件款收讫</w:t>
            </w:r>
          </w:p>
        </w:tc>
        <w:tc>
          <w:tcPr>
            <w:tcW w:w="41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□现金收讫  □扫码支付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1"/>
              </w:rPr>
              <w:t>微信支付二维码</w:t>
            </w:r>
          </w:p>
        </w:tc>
        <w:tc>
          <w:tcPr>
            <w:tcW w:w="23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6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drawing>
                <wp:inline distT="0" distB="0" distL="114300" distR="114300">
                  <wp:extent cx="2334260" cy="1927860"/>
                  <wp:effectExtent l="0" t="0" r="8890" b="15240"/>
                  <wp:docPr id="2" name="图片 2" descr="\\192.168.1.8\13768944141_Home1\共享文件夹\建明项目管理\2023\01学校\收款码杨明.jpg收款码杨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\\192.168.1.8\13768944141_Home1\共享文件夹\建明项目管理\2023\01学校\收款码杨明.jpg收款码杨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260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请在支付时备注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公司简称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项目编号后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位数字</w:t>
            </w:r>
          </w:p>
        </w:tc>
      </w:tr>
    </w:tbl>
    <w:p>
      <w:pPr>
        <w:spacing w:before="240" w:line="276" w:lineRule="auto"/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注：随本表附供应商营业执照一份、招标公告中要求的有关资料一套（以上均为复印件加盖公章交招标机构存档，并核验原件）、经办人授权书、法定代表人证明书各一份</w:t>
      </w:r>
      <w:r>
        <w:rPr>
          <w:rFonts w:hint="eastAsia" w:ascii="仿宋" w:hAnsi="仿宋" w:eastAsia="仿宋"/>
          <w:b/>
          <w:sz w:val="22"/>
          <w:lang w:eastAsia="zh-CN"/>
        </w:rPr>
        <w:t>（</w:t>
      </w:r>
      <w:r>
        <w:rPr>
          <w:rFonts w:hint="eastAsia" w:ascii="仿宋" w:hAnsi="仿宋" w:eastAsia="仿宋"/>
          <w:b/>
          <w:sz w:val="22"/>
          <w:lang w:val="en-US" w:eastAsia="zh-CN"/>
        </w:rPr>
        <w:t>复印件加盖公章</w:t>
      </w:r>
      <w:r>
        <w:rPr>
          <w:rFonts w:hint="eastAsia" w:ascii="仿宋" w:hAnsi="仿宋" w:eastAsia="仿宋"/>
          <w:b/>
          <w:sz w:val="22"/>
          <w:lang w:eastAsia="zh-CN"/>
        </w:rPr>
        <w:t>）</w:t>
      </w:r>
      <w:r>
        <w:rPr>
          <w:rFonts w:hint="eastAsia" w:ascii="仿宋" w:hAnsi="仿宋" w:eastAsia="仿宋"/>
          <w:b/>
          <w:sz w:val="22"/>
        </w:rPr>
        <w:t>。</w:t>
      </w:r>
    </w:p>
    <w:sectPr>
      <w:headerReference r:id="rId3" w:type="default"/>
      <w:footerReference r:id="rId4" w:type="default"/>
      <w:pgSz w:w="11906" w:h="16838"/>
      <w:pgMar w:top="1183" w:right="1133" w:bottom="709" w:left="1276" w:header="562" w:footer="41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rPr>
        <w:rFonts w:hint="eastAsia"/>
        <w:color w:val="0070C0"/>
        <w:sz w:val="20"/>
      </w:rPr>
    </w:pPr>
    <w:r>
      <w:rPr>
        <w:rFonts w:hint="eastAsia"/>
        <w:color w:val="0070C0"/>
        <w:sz w:val="20"/>
      </w:rPr>
      <w:t xml:space="preserve">地址：深圳市宝安区新安街道湖滨东路29号华林达大楼5楼  电话：0755-23595580  </w:t>
    </w:r>
  </w:p>
  <w:p>
    <w:pPr>
      <w:pStyle w:val="4"/>
      <w:rPr>
        <w:color w:val="0070C0"/>
        <w:sz w:val="20"/>
      </w:rPr>
    </w:pPr>
    <w:r>
      <w:rPr>
        <w:rFonts w:hint="eastAsia"/>
        <w:color w:val="0070C0"/>
        <w:sz w:val="20"/>
      </w:rPr>
      <w:t>邮箱：jmxmgl@163.com 网址： http://www.szjmxm.com/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thickThinSmallGap" w:color="823B0B" w:themeColor="accent2" w:themeShade="7F" w:sz="24" w:space="1"/>
      </w:pBdr>
      <w:ind w:firstLine="2650" w:firstLineChars="600"/>
      <w:jc w:val="left"/>
      <w:rPr>
        <w:rFonts w:hint="default" w:asciiTheme="majorHAnsi" w:hAnsiTheme="majorHAnsi" w:eastAsiaTheme="majorEastAsia" w:cstheme="majorBidi"/>
        <w:sz w:val="32"/>
        <w:szCs w:val="32"/>
        <w:lang w:val="en-US" w:eastAsia="zh-CN"/>
      </w:rPr>
    </w:pPr>
    <w:r>
      <w:rPr>
        <w:rFonts w:hint="eastAsia" w:asciiTheme="majorHAnsi" w:hAnsiTheme="majorHAnsi" w:eastAsiaTheme="majorEastAsia" w:cstheme="majorBidi"/>
        <w:b/>
        <w:bCs/>
        <w:sz w:val="44"/>
        <w:szCs w:val="44"/>
        <w:lang w:val="en-US" w:eastAsia="zh-CN"/>
      </w:rPr>
      <w:t>深圳市建明项目管理有限公司</w:t>
    </w:r>
  </w:p>
  <w:p>
    <w:pPr>
      <w:pStyle w:val="5"/>
      <w:rPr>
        <w:rFonts w:ascii="Microsoft JhengHei UI" w:hAnsi="Microsoft JhengHei U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ZjZiZDBiMjBlYWI4MWQwNDVjYzI1YzJlN2U3NjgifQ=="/>
  </w:docVars>
  <w:rsids>
    <w:rsidRoot w:val="1AA8786B"/>
    <w:rsid w:val="000074B5"/>
    <w:rsid w:val="00026826"/>
    <w:rsid w:val="00032AB9"/>
    <w:rsid w:val="00047C79"/>
    <w:rsid w:val="0005462E"/>
    <w:rsid w:val="000F23F1"/>
    <w:rsid w:val="00106C0D"/>
    <w:rsid w:val="00161EEB"/>
    <w:rsid w:val="001776AD"/>
    <w:rsid w:val="001777FC"/>
    <w:rsid w:val="00184742"/>
    <w:rsid w:val="0019183A"/>
    <w:rsid w:val="00192747"/>
    <w:rsid w:val="001A3309"/>
    <w:rsid w:val="001B5E3A"/>
    <w:rsid w:val="001E1AFE"/>
    <w:rsid w:val="0022533D"/>
    <w:rsid w:val="002A1F6B"/>
    <w:rsid w:val="002B198C"/>
    <w:rsid w:val="002D7159"/>
    <w:rsid w:val="00302111"/>
    <w:rsid w:val="00313605"/>
    <w:rsid w:val="003668F3"/>
    <w:rsid w:val="00371101"/>
    <w:rsid w:val="003D6703"/>
    <w:rsid w:val="003F17EA"/>
    <w:rsid w:val="003F4997"/>
    <w:rsid w:val="00404C78"/>
    <w:rsid w:val="004072F1"/>
    <w:rsid w:val="00420C62"/>
    <w:rsid w:val="004251A3"/>
    <w:rsid w:val="00462D89"/>
    <w:rsid w:val="004C59FF"/>
    <w:rsid w:val="005113B8"/>
    <w:rsid w:val="00534CF7"/>
    <w:rsid w:val="00541A18"/>
    <w:rsid w:val="0055183E"/>
    <w:rsid w:val="00560770"/>
    <w:rsid w:val="00573D98"/>
    <w:rsid w:val="00587265"/>
    <w:rsid w:val="005B36E6"/>
    <w:rsid w:val="005C3802"/>
    <w:rsid w:val="005C4FCC"/>
    <w:rsid w:val="005C71CA"/>
    <w:rsid w:val="005E78F4"/>
    <w:rsid w:val="005F3DDC"/>
    <w:rsid w:val="00600026"/>
    <w:rsid w:val="00605181"/>
    <w:rsid w:val="00605ECE"/>
    <w:rsid w:val="0063747C"/>
    <w:rsid w:val="00644ADC"/>
    <w:rsid w:val="006550E3"/>
    <w:rsid w:val="006718BD"/>
    <w:rsid w:val="006C3463"/>
    <w:rsid w:val="006C7B94"/>
    <w:rsid w:val="006C7BB2"/>
    <w:rsid w:val="006E59D7"/>
    <w:rsid w:val="00710F96"/>
    <w:rsid w:val="007249F5"/>
    <w:rsid w:val="00730BB3"/>
    <w:rsid w:val="00731511"/>
    <w:rsid w:val="007517B3"/>
    <w:rsid w:val="00762E05"/>
    <w:rsid w:val="007774D1"/>
    <w:rsid w:val="007D253B"/>
    <w:rsid w:val="00816965"/>
    <w:rsid w:val="008829EE"/>
    <w:rsid w:val="008C1A5D"/>
    <w:rsid w:val="009003C2"/>
    <w:rsid w:val="00916B72"/>
    <w:rsid w:val="00925BD9"/>
    <w:rsid w:val="00936443"/>
    <w:rsid w:val="009567D4"/>
    <w:rsid w:val="009613C3"/>
    <w:rsid w:val="0096356E"/>
    <w:rsid w:val="00965D0C"/>
    <w:rsid w:val="00970843"/>
    <w:rsid w:val="00991745"/>
    <w:rsid w:val="00995E31"/>
    <w:rsid w:val="009F0E50"/>
    <w:rsid w:val="00A13459"/>
    <w:rsid w:val="00A334D8"/>
    <w:rsid w:val="00A33FF7"/>
    <w:rsid w:val="00AA01C9"/>
    <w:rsid w:val="00AA0D67"/>
    <w:rsid w:val="00AA3430"/>
    <w:rsid w:val="00AB20EE"/>
    <w:rsid w:val="00AD6E2D"/>
    <w:rsid w:val="00AD6EA0"/>
    <w:rsid w:val="00AE3A1C"/>
    <w:rsid w:val="00B1533D"/>
    <w:rsid w:val="00B22A4D"/>
    <w:rsid w:val="00B57042"/>
    <w:rsid w:val="00BB315B"/>
    <w:rsid w:val="00BC1B84"/>
    <w:rsid w:val="00BC3FD1"/>
    <w:rsid w:val="00BD6D40"/>
    <w:rsid w:val="00BD73F9"/>
    <w:rsid w:val="00BF58CD"/>
    <w:rsid w:val="00C260FF"/>
    <w:rsid w:val="00C51EFC"/>
    <w:rsid w:val="00CD13F0"/>
    <w:rsid w:val="00D5019C"/>
    <w:rsid w:val="00D7041E"/>
    <w:rsid w:val="00D7498C"/>
    <w:rsid w:val="00DB4A62"/>
    <w:rsid w:val="00DC20B7"/>
    <w:rsid w:val="00DC6820"/>
    <w:rsid w:val="00DF59C4"/>
    <w:rsid w:val="00E41825"/>
    <w:rsid w:val="00E435E3"/>
    <w:rsid w:val="00E61937"/>
    <w:rsid w:val="00E63860"/>
    <w:rsid w:val="00E72BEF"/>
    <w:rsid w:val="00E87BC7"/>
    <w:rsid w:val="00EA34FF"/>
    <w:rsid w:val="00EC3C97"/>
    <w:rsid w:val="00EE2AFC"/>
    <w:rsid w:val="00EE4DBC"/>
    <w:rsid w:val="00F1009E"/>
    <w:rsid w:val="00F21087"/>
    <w:rsid w:val="00F21BDF"/>
    <w:rsid w:val="00F21EC4"/>
    <w:rsid w:val="00F37783"/>
    <w:rsid w:val="00F447B3"/>
    <w:rsid w:val="00F55B27"/>
    <w:rsid w:val="00F87A46"/>
    <w:rsid w:val="00FB0AD3"/>
    <w:rsid w:val="00FC100C"/>
    <w:rsid w:val="00FE09DA"/>
    <w:rsid w:val="00FF63EA"/>
    <w:rsid w:val="18373188"/>
    <w:rsid w:val="1AA8786B"/>
    <w:rsid w:val="25023362"/>
    <w:rsid w:val="2A896FEA"/>
    <w:rsid w:val="3B937344"/>
    <w:rsid w:val="3BE44514"/>
    <w:rsid w:val="44724D15"/>
    <w:rsid w:val="4AB9582D"/>
    <w:rsid w:val="4C07749A"/>
    <w:rsid w:val="4D3B0246"/>
    <w:rsid w:val="519A3D3C"/>
    <w:rsid w:val="5AE43A3F"/>
    <w:rsid w:val="61531D3F"/>
    <w:rsid w:val="63F55C8A"/>
    <w:rsid w:val="6BEA2718"/>
    <w:rsid w:val="6D535020"/>
    <w:rsid w:val="723113C0"/>
    <w:rsid w:val="796C59D2"/>
    <w:rsid w:val="7EBA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360" w:lineRule="auto"/>
      <w:ind w:firstLine="720"/>
    </w:pPr>
    <w:rPr>
      <w:rFonts w:ascii="Times New Roman" w:hAnsi="Times New Roman" w:eastAsia="宋体" w:cs="Times New Roman"/>
      <w:bCs/>
      <w:sz w:val="28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reader-word-layer reader-word-s3-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正文文本缩进 Char"/>
    <w:basedOn w:val="8"/>
    <w:link w:val="2"/>
    <w:autoRedefine/>
    <w:qFormat/>
    <w:uiPriority w:val="0"/>
    <w:rPr>
      <w:rFonts w:ascii="Times New Roman" w:hAnsi="Times New Roman" w:eastAsia="宋体" w:cs="Times New Roman"/>
      <w:bCs/>
      <w:kern w:val="2"/>
      <w:sz w:val="28"/>
      <w:szCs w:val="24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kern w:val="2"/>
      <w:sz w:val="18"/>
      <w:szCs w:val="24"/>
    </w:rPr>
  </w:style>
  <w:style w:type="character" w:customStyle="1" w:styleId="14">
    <w:name w:val="页眉 Char"/>
    <w:basedOn w:val="8"/>
    <w:link w:val="5"/>
    <w:autoRedefine/>
    <w:qFormat/>
    <w:uiPriority w:val="99"/>
    <w:rPr>
      <w:kern w:val="2"/>
      <w:sz w:val="18"/>
      <w:szCs w:val="24"/>
    </w:rPr>
  </w:style>
  <w:style w:type="character" w:customStyle="1" w:styleId="15">
    <w:name w:val="Subtle Reference"/>
    <w:basedOn w:val="8"/>
    <w:autoRedefine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368</Words>
  <Characters>525</Characters>
  <Lines>4</Lines>
  <Paragraphs>1</Paragraphs>
  <TotalTime>1</TotalTime>
  <ScaleCrop>false</ScaleCrop>
  <LinksUpToDate>false</LinksUpToDate>
  <CharactersWithSpaces>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2019-01-07T01:54:00Z</dcterms:created>
  <dc:creator>阿玉</dc:creator>
  <cp:lastModifiedBy>斜视</cp:lastModifiedBy>
  <cp:lastPrinted>2023-02-27T07:57:00Z</cp:lastPrinted>
  <dcterms:modified xsi:type="dcterms:W3CDTF">2024-02-26T01:07:36Z</dcterms:modified>
  <dc:title>鹏翔招标代理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7F4E9AC45E4A4BA9B3ADE495895C7A6B</vt:lpwstr>
  </property>
</Properties>
</file>